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32579" w14:textId="77777777" w:rsidR="00791788" w:rsidRPr="009025AD" w:rsidRDefault="00000000">
      <w:pPr>
        <w:jc w:val="center"/>
        <w:rPr>
          <w:lang w:val="ru-RU"/>
        </w:rPr>
      </w:pPr>
      <w:r w:rsidRPr="009025AD">
        <w:rPr>
          <w:rFonts w:ascii="Georgia-Bold" w:eastAsia="Georgia-Bold" w:hAnsi="Georgia-Bold" w:cs="Georgia-Bold"/>
          <w:b/>
          <w:bCs/>
          <w:color w:val="000000"/>
          <w:sz w:val="26"/>
          <w:szCs w:val="26"/>
          <w:lang w:val="ru-RU" w:bidi="ar"/>
        </w:rPr>
        <w:t>Условия питания обучающихся, в том числе инвалидов и</w:t>
      </w:r>
    </w:p>
    <w:p w14:paraId="348E0C75" w14:textId="77777777" w:rsidR="00791788" w:rsidRPr="009025AD" w:rsidRDefault="00000000">
      <w:pPr>
        <w:jc w:val="center"/>
        <w:rPr>
          <w:lang w:val="ru-RU"/>
        </w:rPr>
      </w:pPr>
      <w:r w:rsidRPr="009025AD">
        <w:rPr>
          <w:rFonts w:ascii="Georgia-Bold" w:eastAsia="Georgia-Bold" w:hAnsi="Georgia-Bold" w:cs="Georgia-Bold"/>
          <w:b/>
          <w:bCs/>
          <w:color w:val="000000"/>
          <w:sz w:val="26"/>
          <w:szCs w:val="26"/>
          <w:lang w:val="ru-RU" w:bidi="ar"/>
        </w:rPr>
        <w:t>лиц с ограниченными возможностями здоровья</w:t>
      </w:r>
    </w:p>
    <w:p w14:paraId="36827245" w14:textId="77777777" w:rsidR="00791788" w:rsidRDefault="00000000"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1. Обеденный зал площадью 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648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szCs w:val="22"/>
          <w:lang w:bidi="ar"/>
        </w:rPr>
        <w:t>квадратных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szCs w:val="22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szCs w:val="22"/>
          <w:lang w:bidi="ar"/>
        </w:rPr>
        <w:t>метра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szCs w:val="22"/>
          <w:lang w:bidi="ar"/>
        </w:rPr>
        <w:t xml:space="preserve"> </w:t>
      </w:r>
    </w:p>
    <w:p w14:paraId="40A890B5" w14:textId="77777777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2. Одновременно может быть организовано питание на 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600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посадочных мест. </w:t>
      </w:r>
    </w:p>
    <w:p w14:paraId="64F3404A" w14:textId="77777777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3. В столовой установлены умывальники (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14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штук). </w:t>
      </w:r>
    </w:p>
    <w:p w14:paraId="67575F8E" w14:textId="77777777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4. У умывальников размещено 4 электросушителя для рук. </w:t>
      </w:r>
    </w:p>
    <w:p w14:paraId="4C073063" w14:textId="102404E1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5. Заключен контракт на организацию питания обучающихся 1-11 классов 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ООО «Азбука питания»</w:t>
      </w:r>
    </w:p>
    <w:p w14:paraId="2459E5B9" w14:textId="77777777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6. Предоставляется питание обучающимся за счет средств родителей (законных </w:t>
      </w:r>
    </w:p>
    <w:p w14:paraId="012E37D6" w14:textId="77777777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представителей). </w:t>
      </w:r>
    </w:p>
    <w:p w14:paraId="48E91E0A" w14:textId="77777777" w:rsidR="00791788" w:rsidRPr="009025AD" w:rsidRDefault="00000000">
      <w:pPr>
        <w:rPr>
          <w:lang w:val="ru-RU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7. Для инвалидов и детей с ОВЗ установлены двухстворчатые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неравнопольные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двери. </w:t>
      </w:r>
    </w:p>
    <w:p w14:paraId="6F26ECB1" w14:textId="0B54D9A0" w:rsidR="00791788" w:rsidRDefault="00000000">
      <w:pPr>
        <w:ind w:firstLine="708"/>
        <w:jc w:val="both"/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</w:pP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В соответствии с Постановлением Администрации города Нижний Тагил 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Свердловской области от 1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.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12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.202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5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г. 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bidi="ar"/>
        </w:rPr>
        <w:t>N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3441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-ПА "Об организации питания учащихся муниципальных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общеобразовательных учреждений на 202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-202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8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годы и о признании утратившим силу постановления Администрации города Нижний Тагил от 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10.01.2023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№ 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-ПА",  приложением № 1 к договору № </w:t>
      </w:r>
      <w:r w:rsidR="00950005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100П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от </w:t>
      </w:r>
      <w:r w:rsidR="00950005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</w:t>
      </w:r>
      <w:r w:rsidR="00950005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мая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202</w:t>
      </w:r>
      <w:r w:rsidR="00950005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6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г. с </w:t>
      </w:r>
      <w:r w:rsid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ООО «Азбука питания»</w:t>
      </w:r>
      <w:r w:rsidRPr="009025AD"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 xml:space="preserve"> предоставляется питание за счет средств бюджета следующим категориям обучающихся</w:t>
      </w:r>
      <w:r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  <w:t>:</w:t>
      </w:r>
    </w:p>
    <w:p w14:paraId="2EDCEE9B" w14:textId="77777777" w:rsidR="00791788" w:rsidRDefault="00791788">
      <w:pPr>
        <w:ind w:firstLine="708"/>
        <w:jc w:val="both"/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06"/>
        <w:gridCol w:w="2162"/>
        <w:gridCol w:w="1624"/>
        <w:gridCol w:w="1624"/>
      </w:tblGrid>
      <w:tr w:rsidR="00950005" w:rsidRPr="009025AD" w14:paraId="531B4A85" w14:textId="09A086A4" w:rsidTr="006D37D4">
        <w:tc>
          <w:tcPr>
            <w:tcW w:w="4206" w:type="dxa"/>
            <w:vMerge w:val="restart"/>
          </w:tcPr>
          <w:p w14:paraId="6A5A4953" w14:textId="77777777" w:rsidR="00950005" w:rsidRPr="009025AD" w:rsidRDefault="00950005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9025AD"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1"/>
                <w:szCs w:val="21"/>
                <w:lang w:val="ru-RU" w:bidi="ar"/>
              </w:rPr>
              <w:t>Наименование категории питания учащихся муниципальных общеобразовательных учреждений</w:t>
            </w:r>
          </w:p>
          <w:p w14:paraId="0BE9696B" w14:textId="77777777" w:rsidR="00950005" w:rsidRDefault="00950005">
            <w:pPr>
              <w:widowControl/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ru-RU" w:bidi="ar"/>
              </w:rPr>
            </w:pPr>
          </w:p>
        </w:tc>
        <w:tc>
          <w:tcPr>
            <w:tcW w:w="5410" w:type="dxa"/>
            <w:gridSpan w:val="3"/>
          </w:tcPr>
          <w:p w14:paraId="053A871D" w14:textId="77777777" w:rsidR="00950005" w:rsidRPr="009025AD" w:rsidRDefault="00950005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9025AD"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1"/>
                <w:szCs w:val="21"/>
                <w:lang w:val="ru-RU" w:bidi="ar"/>
              </w:rPr>
              <w:t xml:space="preserve">Цена на одного учащегося в день, руб. </w:t>
            </w:r>
          </w:p>
          <w:p w14:paraId="6E59FC9E" w14:textId="77777777" w:rsidR="00950005" w:rsidRPr="009025AD" w:rsidRDefault="00950005">
            <w:pP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1"/>
                <w:szCs w:val="21"/>
                <w:lang w:val="ru-RU" w:bidi="ar"/>
              </w:rPr>
            </w:pPr>
          </w:p>
        </w:tc>
      </w:tr>
      <w:tr w:rsidR="00950005" w14:paraId="442968F4" w14:textId="0D3D3EB3" w:rsidTr="00950005">
        <w:tc>
          <w:tcPr>
            <w:tcW w:w="4206" w:type="dxa"/>
            <w:vMerge/>
          </w:tcPr>
          <w:p w14:paraId="1290994D" w14:textId="77777777" w:rsidR="00950005" w:rsidRDefault="00950005">
            <w:pPr>
              <w:widowControl/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ru-RU" w:bidi="ar"/>
              </w:rPr>
            </w:pPr>
          </w:p>
        </w:tc>
        <w:tc>
          <w:tcPr>
            <w:tcW w:w="2162" w:type="dxa"/>
          </w:tcPr>
          <w:p w14:paraId="59C4E636" w14:textId="7A4E6522" w:rsidR="00950005" w:rsidRPr="00950005" w:rsidRDefault="00950005" w:rsidP="00950005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2026</w:t>
            </w:r>
          </w:p>
          <w:p w14:paraId="6A2698C8" w14:textId="77777777" w:rsidR="00950005" w:rsidRDefault="00950005" w:rsidP="0095000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ru-RU" w:bidi="ar"/>
              </w:rPr>
            </w:pPr>
          </w:p>
        </w:tc>
        <w:tc>
          <w:tcPr>
            <w:tcW w:w="1624" w:type="dxa"/>
          </w:tcPr>
          <w:p w14:paraId="019E16B4" w14:textId="428F67CD" w:rsidR="00950005" w:rsidRPr="00950005" w:rsidRDefault="00950005" w:rsidP="0095000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2027</w:t>
            </w:r>
          </w:p>
        </w:tc>
        <w:tc>
          <w:tcPr>
            <w:tcW w:w="1624" w:type="dxa"/>
          </w:tcPr>
          <w:p w14:paraId="019B11E7" w14:textId="44F7A05B" w:rsidR="00950005" w:rsidRPr="00950005" w:rsidRDefault="00950005" w:rsidP="0095000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2028</w:t>
            </w:r>
          </w:p>
        </w:tc>
      </w:tr>
      <w:tr w:rsidR="00950005" w14:paraId="5C1884CF" w14:textId="350A793A" w:rsidTr="00950005">
        <w:trPr>
          <w:trHeight w:val="910"/>
        </w:trPr>
        <w:tc>
          <w:tcPr>
            <w:tcW w:w="4206" w:type="dxa"/>
          </w:tcPr>
          <w:p w14:paraId="47326764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Бесплатное питание (завтрак или обед) учащихся, получающих </w:t>
            </w:r>
          </w:p>
          <w:p w14:paraId="1FA4946A" w14:textId="77777777" w:rsidR="00950005" w:rsidRDefault="00950005">
            <w:pPr>
              <w:widowControl/>
              <w:jc w:val="left"/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начальное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общее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образование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; </w:t>
            </w:r>
          </w:p>
          <w:p w14:paraId="50CB21C4" w14:textId="77777777" w:rsidR="00950005" w:rsidRDefault="00950005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-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обед</w:t>
            </w:r>
            <w:proofErr w:type="spellEnd"/>
          </w:p>
          <w:p w14:paraId="58F5556F" w14:textId="77777777" w:rsidR="00950005" w:rsidRDefault="00950005">
            <w:pPr>
              <w:widowControl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ru-RU" w:bidi="ar"/>
              </w:rPr>
            </w:pPr>
          </w:p>
        </w:tc>
        <w:tc>
          <w:tcPr>
            <w:tcW w:w="2162" w:type="dxa"/>
          </w:tcPr>
          <w:p w14:paraId="562EAC56" w14:textId="77777777" w:rsidR="00950005" w:rsidRDefault="00950005">
            <w:pPr>
              <w:widowControl/>
              <w:jc w:val="center"/>
              <w:rPr>
                <w:lang w:val="ru-RU"/>
              </w:rPr>
            </w:pPr>
            <w:r>
              <w:t xml:space="preserve"> </w:t>
            </w:r>
          </w:p>
          <w:p w14:paraId="391B8C2C" w14:textId="77777777" w:rsidR="00950005" w:rsidRDefault="00950005">
            <w:pPr>
              <w:widowControl/>
              <w:jc w:val="center"/>
              <w:rPr>
                <w:color w:val="000000"/>
                <w:lang w:val="ru-RU" w:bidi="ar"/>
              </w:rPr>
            </w:pPr>
          </w:p>
          <w:p w14:paraId="74501136" w14:textId="77777777" w:rsidR="00950005" w:rsidRDefault="00950005">
            <w:pPr>
              <w:widowControl/>
              <w:jc w:val="center"/>
              <w:rPr>
                <w:color w:val="000000"/>
                <w:lang w:val="ru-RU" w:bidi="ar"/>
              </w:rPr>
            </w:pPr>
          </w:p>
          <w:p w14:paraId="01F3A383" w14:textId="4EBFDCBA" w:rsidR="00950005" w:rsidRPr="00950005" w:rsidRDefault="00950005" w:rsidP="00950005">
            <w:pPr>
              <w:widowControl/>
              <w:jc w:val="center"/>
              <w:rPr>
                <w:color w:val="000000"/>
                <w:lang w:val="ru-RU" w:bidi="ar"/>
              </w:rPr>
            </w:pPr>
            <w:r>
              <w:rPr>
                <w:color w:val="000000"/>
                <w:lang w:val="ru-RU" w:bidi="ar"/>
              </w:rPr>
              <w:t>151,08</w:t>
            </w:r>
          </w:p>
        </w:tc>
        <w:tc>
          <w:tcPr>
            <w:tcW w:w="1624" w:type="dxa"/>
          </w:tcPr>
          <w:p w14:paraId="2DA1E045" w14:textId="77777777" w:rsidR="00950005" w:rsidRDefault="00950005">
            <w:pPr>
              <w:jc w:val="center"/>
              <w:rPr>
                <w:color w:val="000000"/>
                <w:lang w:val="ru-RU" w:bidi="ar"/>
              </w:rPr>
            </w:pPr>
          </w:p>
          <w:p w14:paraId="58187E44" w14:textId="77777777" w:rsidR="00950005" w:rsidRDefault="00950005">
            <w:pPr>
              <w:jc w:val="center"/>
              <w:rPr>
                <w:color w:val="000000"/>
                <w:lang w:val="ru-RU" w:bidi="ar"/>
              </w:rPr>
            </w:pPr>
          </w:p>
          <w:p w14:paraId="214B6A03" w14:textId="77777777" w:rsidR="00950005" w:rsidRDefault="00950005">
            <w:pPr>
              <w:jc w:val="center"/>
              <w:rPr>
                <w:color w:val="000000"/>
                <w:lang w:val="ru-RU" w:bidi="ar"/>
              </w:rPr>
            </w:pPr>
          </w:p>
          <w:p w14:paraId="42C76973" w14:textId="270DAC95" w:rsidR="00950005" w:rsidRP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color w:val="000000"/>
                <w:lang w:val="ru-RU" w:bidi="ar"/>
              </w:rPr>
              <w:t>157,12</w:t>
            </w:r>
          </w:p>
        </w:tc>
        <w:tc>
          <w:tcPr>
            <w:tcW w:w="1624" w:type="dxa"/>
          </w:tcPr>
          <w:p w14:paraId="4234C53C" w14:textId="77777777" w:rsid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</w:p>
          <w:p w14:paraId="1D7BF444" w14:textId="77777777" w:rsid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</w:p>
          <w:p w14:paraId="10B57BBA" w14:textId="77777777" w:rsid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</w:p>
          <w:p w14:paraId="6DD96349" w14:textId="217E5251" w:rsid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163,40</w:t>
            </w:r>
          </w:p>
        </w:tc>
      </w:tr>
      <w:tr w:rsidR="00950005" w14:paraId="75525F9C" w14:textId="47C2DC38" w:rsidTr="00950005">
        <w:tc>
          <w:tcPr>
            <w:tcW w:w="4206" w:type="dxa"/>
          </w:tcPr>
          <w:p w14:paraId="0857A840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Бесплатное питание (обед) учащихся 5–11 классов из числа детей </w:t>
            </w:r>
          </w:p>
          <w:p w14:paraId="70C5E224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сирот; детей, оставшихся без попечения </w:t>
            </w:r>
          </w:p>
          <w:p w14:paraId="0ED69CFA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родителей; детей из семей, имеющих среднедушевой доход ниже </w:t>
            </w:r>
          </w:p>
          <w:p w14:paraId="5E1D80C1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величины прожиточного минимума, установленного в Свердловской </w:t>
            </w:r>
          </w:p>
          <w:p w14:paraId="2F578555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области; детей из многодетных семей; для учащихся из числа детей </w:t>
            </w:r>
          </w:p>
          <w:p w14:paraId="54A4257E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лиц, принимающих (принимавших) участие в специальной военной </w:t>
            </w:r>
          </w:p>
          <w:p w14:paraId="246B05CD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операции на территориях Украины, Донецкой Народной Республики </w:t>
            </w:r>
          </w:p>
          <w:p w14:paraId="3449B651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и Луганской Народной Республики, Запорожской области и </w:t>
            </w:r>
          </w:p>
          <w:p w14:paraId="5EAB01FF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Херсонской области; детей граждан Российской Федерации, </w:t>
            </w:r>
          </w:p>
          <w:p w14:paraId="596CC65E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призванных на военную службу по мобилизации в Вооруженные </w:t>
            </w:r>
          </w:p>
          <w:p w14:paraId="769685FE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Силы Российской Федерации в соответствии с Указом Президента </w:t>
            </w:r>
          </w:p>
          <w:p w14:paraId="534BE5F4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Российской Федерации от 21 сентября 2022 года № 647 «Об </w:t>
            </w:r>
          </w:p>
          <w:p w14:paraId="77437C0B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объявлении частичной мобилизации в Российской Федерации» – </w:t>
            </w:r>
          </w:p>
          <w:p w14:paraId="297AEA60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выписку из личного кабинета пользователя Единой государственной </w:t>
            </w:r>
          </w:p>
          <w:p w14:paraId="53E44F3A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информационной системы социального обеспечения либо справку из </w:t>
            </w:r>
          </w:p>
          <w:p w14:paraId="210EA5F5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воинской части (военного комиссариата субъекта Российской </w:t>
            </w:r>
          </w:p>
          <w:p w14:paraId="0B48151A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Федерации) (по выбору заявителя), </w:t>
            </w: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lastRenderedPageBreak/>
              <w:t xml:space="preserve">подтверждающую статус семьи </w:t>
            </w:r>
          </w:p>
          <w:p w14:paraId="5AB80B9F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мобилизованного гражданина Российской Федерации или участника </w:t>
            </w:r>
          </w:p>
          <w:p w14:paraId="4E23FA6A" w14:textId="77777777" w:rsidR="00950005" w:rsidRDefault="0095000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ru-RU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специальной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военной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операции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2162" w:type="dxa"/>
          </w:tcPr>
          <w:p w14:paraId="2EF4ED75" w14:textId="5850B755" w:rsidR="00950005" w:rsidRDefault="0095000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lastRenderedPageBreak/>
              <w:t>176,93</w:t>
            </w:r>
          </w:p>
        </w:tc>
        <w:tc>
          <w:tcPr>
            <w:tcW w:w="1624" w:type="dxa"/>
          </w:tcPr>
          <w:p w14:paraId="69E6455D" w14:textId="09C047FF" w:rsid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184,01</w:t>
            </w:r>
          </w:p>
        </w:tc>
        <w:tc>
          <w:tcPr>
            <w:tcW w:w="1624" w:type="dxa"/>
          </w:tcPr>
          <w:p w14:paraId="198739C5" w14:textId="19E60D5A" w:rsidR="00950005" w:rsidRDefault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191,37</w:t>
            </w:r>
          </w:p>
        </w:tc>
      </w:tr>
      <w:tr w:rsidR="00950005" w14:paraId="3D199415" w14:textId="73C003D8" w:rsidTr="00950005">
        <w:tc>
          <w:tcPr>
            <w:tcW w:w="4206" w:type="dxa"/>
          </w:tcPr>
          <w:p w14:paraId="6B408F2A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Бесплатное двухразовое питание (завтрак и обед) учащихся с </w:t>
            </w:r>
          </w:p>
          <w:p w14:paraId="5F84D810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ограниченными возможностями здоровья, в том числе детей- </w:t>
            </w:r>
          </w:p>
          <w:p w14:paraId="12AA7ACC" w14:textId="77777777" w:rsidR="00950005" w:rsidRDefault="0095000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ru-RU" w:bidi="ar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инвалидов, получающих начальное общее образование (1-4 класс);</w:t>
            </w:r>
          </w:p>
        </w:tc>
        <w:tc>
          <w:tcPr>
            <w:tcW w:w="2162" w:type="dxa"/>
          </w:tcPr>
          <w:p w14:paraId="3B903F24" w14:textId="3CABC9D2" w:rsidR="00950005" w:rsidRDefault="00950005" w:rsidP="0095000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259,00</w:t>
            </w:r>
          </w:p>
        </w:tc>
        <w:tc>
          <w:tcPr>
            <w:tcW w:w="1624" w:type="dxa"/>
          </w:tcPr>
          <w:p w14:paraId="1252DCB1" w14:textId="56E8FEB1" w:rsidR="00950005" w:rsidRDefault="00950005" w:rsidP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269,36</w:t>
            </w:r>
          </w:p>
        </w:tc>
        <w:tc>
          <w:tcPr>
            <w:tcW w:w="1624" w:type="dxa"/>
          </w:tcPr>
          <w:p w14:paraId="28606809" w14:textId="456AF42D" w:rsidR="00950005" w:rsidRDefault="00950005" w:rsidP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280,13</w:t>
            </w:r>
          </w:p>
        </w:tc>
      </w:tr>
      <w:tr w:rsidR="00950005" w14:paraId="7E2D2383" w14:textId="1583F0C5" w:rsidTr="00950005">
        <w:tc>
          <w:tcPr>
            <w:tcW w:w="4206" w:type="dxa"/>
          </w:tcPr>
          <w:p w14:paraId="1CDF3F84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Бесплатное двухразовое питание (завтрак и обед) учащихся с </w:t>
            </w:r>
          </w:p>
          <w:p w14:paraId="58A86D7E" w14:textId="77777777" w:rsidR="00950005" w:rsidRPr="009025AD" w:rsidRDefault="00950005">
            <w:pPr>
              <w:widowControl/>
              <w:jc w:val="left"/>
              <w:rPr>
                <w:lang w:val="ru-RU"/>
              </w:rPr>
            </w:pPr>
            <w:r w:rsidRPr="009025AD"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 xml:space="preserve">ограниченными возможностями здоровья 5–11 классов, в том числе </w:t>
            </w:r>
          </w:p>
          <w:p w14:paraId="0ACC35F4" w14:textId="77777777" w:rsidR="00950005" w:rsidRDefault="00950005">
            <w:pPr>
              <w:widowControl/>
              <w:jc w:val="left"/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детей-инвалидов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  <w:p w14:paraId="15761AAA" w14:textId="77777777" w:rsidR="00950005" w:rsidRDefault="00950005">
            <w:pPr>
              <w:widowControl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ru-RU" w:bidi="ar"/>
              </w:rPr>
            </w:pPr>
          </w:p>
        </w:tc>
        <w:tc>
          <w:tcPr>
            <w:tcW w:w="2162" w:type="dxa"/>
          </w:tcPr>
          <w:p w14:paraId="7EF5DDC1" w14:textId="7CB7B177" w:rsidR="00950005" w:rsidRDefault="00950005" w:rsidP="0095000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303,32</w:t>
            </w:r>
          </w:p>
        </w:tc>
        <w:tc>
          <w:tcPr>
            <w:tcW w:w="1624" w:type="dxa"/>
          </w:tcPr>
          <w:p w14:paraId="0129B4A3" w14:textId="06A62B0C" w:rsidR="00950005" w:rsidRDefault="00950005" w:rsidP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315,45</w:t>
            </w:r>
          </w:p>
        </w:tc>
        <w:tc>
          <w:tcPr>
            <w:tcW w:w="1624" w:type="dxa"/>
          </w:tcPr>
          <w:p w14:paraId="01B884B2" w14:textId="3532DD17" w:rsidR="00950005" w:rsidRDefault="00950005" w:rsidP="00950005">
            <w:pPr>
              <w:jc w:val="center"/>
              <w:rPr>
                <w:rFonts w:ascii="Times New Roman" w:eastAsia="SimSun" w:hAnsi="Times New Roman" w:cs="Times New Roman"/>
                <w:color w:val="000000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ru-RU" w:bidi="ar"/>
              </w:rPr>
              <w:t>328,07</w:t>
            </w:r>
          </w:p>
        </w:tc>
      </w:tr>
    </w:tbl>
    <w:p w14:paraId="51B07571" w14:textId="77777777" w:rsidR="00791788" w:rsidRDefault="00791788">
      <w:pPr>
        <w:jc w:val="both"/>
        <w:rPr>
          <w:rFonts w:ascii="Times New Roman" w:eastAsia="SimSun" w:hAnsi="Times New Roman" w:cs="Times New Roman"/>
          <w:color w:val="000000"/>
          <w:sz w:val="22"/>
          <w:szCs w:val="22"/>
          <w:lang w:val="ru-RU" w:bidi="ar"/>
        </w:rPr>
      </w:pPr>
    </w:p>
    <w:p w14:paraId="4D7D897A" w14:textId="77777777" w:rsidR="00791788" w:rsidRDefault="00791788"/>
    <w:sectPr w:rsidR="00791788">
      <w:pgSz w:w="11906" w:h="16838"/>
      <w:pgMar w:top="1440" w:right="7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-Bold">
    <w:altName w:val="Georgia"/>
    <w:charset w:val="00"/>
    <w:family w:val="auto"/>
    <w:pitch w:val="default"/>
  </w:font>
  <w:font w:name="TimesNewRomanPS-BoldMT">
    <w:altName w:val="Liberation Mono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5052E2A"/>
    <w:rsid w:val="00791788"/>
    <w:rsid w:val="009025AD"/>
    <w:rsid w:val="00930A8F"/>
    <w:rsid w:val="00950005"/>
    <w:rsid w:val="1E633701"/>
    <w:rsid w:val="3505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E5983"/>
  <w15:docId w15:val="{28722C8D-F863-4AE5-8BEE-994D357A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полина ерпулева</cp:lastModifiedBy>
  <cp:revision>2</cp:revision>
  <dcterms:created xsi:type="dcterms:W3CDTF">2025-11-22T03:37:00Z</dcterms:created>
  <dcterms:modified xsi:type="dcterms:W3CDTF">2026-07-01T21:40:00Z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8FFC423F18E049019A2C536BDEB814E0_11</vt:lpwstr>
  </property>
</Properties>
</file>